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tblGrid>
      <w:tr w:rsidR="00AE71AE" w:rsidRPr="00C332C2" w:rsidTr="00C332C2">
        <w:tc>
          <w:tcPr>
            <w:tcW w:w="5256" w:type="dxa"/>
            <w:shd w:val="clear" w:color="auto" w:fill="auto"/>
          </w:tcPr>
          <w:p w:rsidR="00AE71AE" w:rsidRPr="00C332C2" w:rsidRDefault="00AE71AE" w:rsidP="00886DDB">
            <w:pPr>
              <w:rPr>
                <w:rFonts w:ascii="Calibri" w:hAnsi="Calibri" w:cs="Calibri"/>
                <w:sz w:val="28"/>
                <w:szCs w:val="28"/>
              </w:rPr>
            </w:pPr>
            <w:r w:rsidRPr="00C332C2">
              <w:rPr>
                <w:rFonts w:ascii="Calibri" w:hAnsi="Calibri" w:cs="Calibri"/>
                <w:sz w:val="28"/>
                <w:szCs w:val="28"/>
              </w:rPr>
              <w:t>27</w:t>
            </w:r>
            <w:r w:rsidRPr="00C332C2">
              <w:rPr>
                <w:rFonts w:ascii="Calibri" w:hAnsi="Calibri" w:cs="Calibri"/>
                <w:sz w:val="28"/>
                <w:szCs w:val="28"/>
                <w:vertAlign w:val="superscript"/>
              </w:rPr>
              <w:t>th</w:t>
            </w:r>
            <w:r w:rsidR="009D2B76">
              <w:rPr>
                <w:rFonts w:ascii="Calibri" w:hAnsi="Calibri" w:cs="Calibri"/>
                <w:sz w:val="28"/>
                <w:szCs w:val="28"/>
              </w:rPr>
              <w:t xml:space="preserve"> </w:t>
            </w:r>
            <w:r w:rsidRPr="00C332C2">
              <w:rPr>
                <w:rFonts w:ascii="Calibri" w:hAnsi="Calibri" w:cs="Calibri"/>
                <w:sz w:val="28"/>
                <w:szCs w:val="28"/>
              </w:rPr>
              <w:t>Sunday in O</w:t>
            </w:r>
            <w:r w:rsidR="00886DDB">
              <w:rPr>
                <w:rFonts w:ascii="Calibri" w:hAnsi="Calibri" w:cs="Calibri"/>
                <w:sz w:val="28"/>
                <w:szCs w:val="28"/>
              </w:rPr>
              <w:t>rdinary Time</w:t>
            </w:r>
          </w:p>
        </w:tc>
      </w:tr>
      <w:tr w:rsidR="00AE71AE" w:rsidRPr="00C332C2" w:rsidTr="00C332C2">
        <w:tc>
          <w:tcPr>
            <w:tcW w:w="5256" w:type="dxa"/>
            <w:shd w:val="clear" w:color="auto" w:fill="auto"/>
          </w:tcPr>
          <w:p w:rsidR="00AE71AE" w:rsidRPr="00C332C2" w:rsidRDefault="00AE71AE" w:rsidP="00FB3650">
            <w:pPr>
              <w:rPr>
                <w:rFonts w:ascii="Calibri" w:hAnsi="Calibri" w:cs="Calibri"/>
                <w:sz w:val="28"/>
                <w:szCs w:val="28"/>
              </w:rPr>
            </w:pPr>
            <w:r w:rsidRPr="00C332C2">
              <w:rPr>
                <w:rFonts w:ascii="Calibri" w:hAnsi="Calibri" w:cs="Calibri"/>
                <w:sz w:val="28"/>
                <w:szCs w:val="28"/>
              </w:rPr>
              <w:t>Gen</w:t>
            </w:r>
            <w:r w:rsidR="00886DDB">
              <w:rPr>
                <w:rFonts w:ascii="Calibri" w:hAnsi="Calibri" w:cs="Calibri"/>
                <w:sz w:val="28"/>
                <w:szCs w:val="28"/>
              </w:rPr>
              <w:t>esis</w:t>
            </w:r>
            <w:r w:rsidRPr="00C332C2">
              <w:rPr>
                <w:rFonts w:ascii="Calibri" w:hAnsi="Calibri" w:cs="Calibri"/>
                <w:sz w:val="28"/>
                <w:szCs w:val="28"/>
              </w:rPr>
              <w:t xml:space="preserve"> 2:18-24</w:t>
            </w:r>
          </w:p>
        </w:tc>
      </w:tr>
      <w:tr w:rsidR="00AE71AE" w:rsidRPr="00C332C2" w:rsidTr="00C332C2">
        <w:tc>
          <w:tcPr>
            <w:tcW w:w="5256" w:type="dxa"/>
            <w:shd w:val="clear" w:color="auto" w:fill="auto"/>
          </w:tcPr>
          <w:p w:rsidR="00AE71AE" w:rsidRPr="00C332C2" w:rsidRDefault="00AE71AE" w:rsidP="00FB3650">
            <w:pPr>
              <w:rPr>
                <w:rFonts w:ascii="Calibri" w:hAnsi="Calibri" w:cs="Calibri"/>
                <w:sz w:val="28"/>
                <w:szCs w:val="28"/>
              </w:rPr>
            </w:pPr>
            <w:r w:rsidRPr="00C332C2">
              <w:rPr>
                <w:rFonts w:ascii="Calibri" w:hAnsi="Calibri" w:cs="Calibri"/>
                <w:sz w:val="28"/>
                <w:szCs w:val="28"/>
              </w:rPr>
              <w:t>Heb</w:t>
            </w:r>
            <w:r w:rsidR="00886DDB">
              <w:rPr>
                <w:rFonts w:ascii="Calibri" w:hAnsi="Calibri" w:cs="Calibri"/>
                <w:sz w:val="28"/>
                <w:szCs w:val="28"/>
              </w:rPr>
              <w:t>rews</w:t>
            </w:r>
            <w:r w:rsidRPr="00C332C2">
              <w:rPr>
                <w:rFonts w:ascii="Calibri" w:hAnsi="Calibri" w:cs="Calibri"/>
                <w:sz w:val="28"/>
                <w:szCs w:val="28"/>
              </w:rPr>
              <w:t xml:space="preserve"> 2:19-11</w:t>
            </w:r>
          </w:p>
        </w:tc>
      </w:tr>
      <w:tr w:rsidR="00AE71AE" w:rsidRPr="00C332C2" w:rsidTr="00C332C2">
        <w:tc>
          <w:tcPr>
            <w:tcW w:w="5256" w:type="dxa"/>
            <w:shd w:val="clear" w:color="auto" w:fill="auto"/>
          </w:tcPr>
          <w:p w:rsidR="00AE71AE" w:rsidRPr="00C332C2" w:rsidRDefault="00886DDB" w:rsidP="00FB3650">
            <w:pPr>
              <w:rPr>
                <w:rFonts w:ascii="Calibri" w:hAnsi="Calibri" w:cs="Calibri"/>
                <w:sz w:val="28"/>
                <w:szCs w:val="28"/>
              </w:rPr>
            </w:pPr>
            <w:r>
              <w:rPr>
                <w:rFonts w:ascii="Calibri" w:hAnsi="Calibri" w:cs="Calibri"/>
                <w:sz w:val="28"/>
                <w:szCs w:val="28"/>
              </w:rPr>
              <w:t>Mark 10:2-16</w:t>
            </w:r>
          </w:p>
        </w:tc>
      </w:tr>
    </w:tbl>
    <w:p w:rsidR="0061103A" w:rsidRPr="00C332C2" w:rsidRDefault="0061103A">
      <w:pPr>
        <w:rPr>
          <w:rFonts w:ascii="Calibri" w:hAnsi="Calibri" w:cs="Calibri"/>
        </w:rPr>
      </w:pPr>
    </w:p>
    <w:p w:rsidR="00AE71AE" w:rsidRPr="00AA4E95" w:rsidRDefault="00AE71AE">
      <w:pPr>
        <w:rPr>
          <w:rFonts w:ascii="Calibri" w:hAnsi="Calibri" w:cs="Calibri"/>
          <w:b/>
        </w:rPr>
      </w:pPr>
      <w:r w:rsidRPr="00AA4E95">
        <w:rPr>
          <w:rFonts w:ascii="Calibri" w:hAnsi="Calibri" w:cs="Calibri"/>
          <w:b/>
        </w:rPr>
        <w:t>A. Text/Context</w:t>
      </w:r>
    </w:p>
    <w:p w:rsidR="00AE71AE" w:rsidRPr="00C332C2" w:rsidRDefault="00AE71AE" w:rsidP="00AE71AE">
      <w:pPr>
        <w:numPr>
          <w:ilvl w:val="0"/>
          <w:numId w:val="1"/>
        </w:numPr>
        <w:jc w:val="both"/>
        <w:rPr>
          <w:rFonts w:ascii="Calibri" w:hAnsi="Calibri" w:cs="Calibri"/>
        </w:rPr>
      </w:pPr>
      <w:r w:rsidRPr="00C332C2">
        <w:rPr>
          <w:rFonts w:ascii="Calibri" w:hAnsi="Calibri" w:cs="Calibri"/>
        </w:rPr>
        <w:t xml:space="preserve">One of the dirty tactics that the Pharisees employ in order to trap </w:t>
      </w:r>
      <w:r w:rsidR="00D6434F" w:rsidRPr="00C332C2">
        <w:rPr>
          <w:rFonts w:ascii="Calibri" w:hAnsi="Calibri" w:cs="Calibri"/>
        </w:rPr>
        <w:t>J</w:t>
      </w:r>
      <w:r w:rsidRPr="00C332C2">
        <w:rPr>
          <w:rFonts w:ascii="Calibri" w:hAnsi="Calibri" w:cs="Calibri"/>
        </w:rPr>
        <w:t>esus is to ask the legality of a certain law. If they will find Jesus wrong in his answers they will condemn him</w:t>
      </w:r>
    </w:p>
    <w:p w:rsidR="00AE71AE" w:rsidRPr="00C332C2" w:rsidRDefault="00AE71AE" w:rsidP="00AE71AE">
      <w:pPr>
        <w:numPr>
          <w:ilvl w:val="0"/>
          <w:numId w:val="1"/>
        </w:numPr>
        <w:jc w:val="both"/>
        <w:rPr>
          <w:rFonts w:ascii="Calibri" w:hAnsi="Calibri" w:cs="Calibri"/>
        </w:rPr>
      </w:pPr>
      <w:r w:rsidRPr="00C332C2">
        <w:rPr>
          <w:rFonts w:ascii="Calibri" w:hAnsi="Calibri" w:cs="Calibri"/>
        </w:rPr>
        <w:t>Jesus is a teacher, and as a teacher</w:t>
      </w:r>
      <w:r w:rsidR="00D6434F" w:rsidRPr="00C332C2">
        <w:rPr>
          <w:rFonts w:ascii="Calibri" w:hAnsi="Calibri" w:cs="Calibri"/>
        </w:rPr>
        <w:t>,</w:t>
      </w:r>
      <w:r w:rsidRPr="00C332C2">
        <w:rPr>
          <w:rFonts w:ascii="Calibri" w:hAnsi="Calibri" w:cs="Calibri"/>
        </w:rPr>
        <w:t xml:space="preserve"> and as</w:t>
      </w:r>
      <w:r w:rsidR="00D6434F" w:rsidRPr="00C332C2">
        <w:rPr>
          <w:rFonts w:ascii="Calibri" w:hAnsi="Calibri" w:cs="Calibri"/>
        </w:rPr>
        <w:t xml:space="preserve"> a</w:t>
      </w:r>
      <w:r w:rsidRPr="00C332C2">
        <w:rPr>
          <w:rFonts w:ascii="Calibri" w:hAnsi="Calibri" w:cs="Calibri"/>
        </w:rPr>
        <w:t xml:space="preserve"> faithful Jew he is expected to know not only the basic tenets of Judaism but also all the laws that govern the same religion</w:t>
      </w:r>
    </w:p>
    <w:p w:rsidR="00AE71AE" w:rsidRPr="00C332C2" w:rsidRDefault="00AE71AE" w:rsidP="00AE71AE">
      <w:pPr>
        <w:numPr>
          <w:ilvl w:val="0"/>
          <w:numId w:val="1"/>
        </w:numPr>
        <w:jc w:val="both"/>
        <w:rPr>
          <w:rFonts w:ascii="Calibri" w:hAnsi="Calibri" w:cs="Calibri"/>
        </w:rPr>
      </w:pPr>
      <w:r w:rsidRPr="00C332C2">
        <w:rPr>
          <w:rFonts w:ascii="Calibri" w:hAnsi="Calibri" w:cs="Calibri"/>
        </w:rPr>
        <w:t>Here in the gospel</w:t>
      </w:r>
      <w:r w:rsidR="00D6434F" w:rsidRPr="00C332C2">
        <w:rPr>
          <w:rFonts w:ascii="Calibri" w:hAnsi="Calibri" w:cs="Calibri"/>
        </w:rPr>
        <w:t>,</w:t>
      </w:r>
      <w:r w:rsidRPr="00C332C2">
        <w:rPr>
          <w:rFonts w:ascii="Calibri" w:hAnsi="Calibri" w:cs="Calibri"/>
        </w:rPr>
        <w:t xml:space="preserve"> the Pharisees are asking Jesus: Is it lawful for a husband to divorce his wife? Is it lawful for a husband? It does not say </w:t>
      </w:r>
      <w:r w:rsidR="00D6434F" w:rsidRPr="00C332C2">
        <w:rPr>
          <w:rFonts w:ascii="Calibri" w:hAnsi="Calibri" w:cs="Calibri"/>
        </w:rPr>
        <w:t xml:space="preserve">or mention </w:t>
      </w:r>
      <w:r w:rsidR="00AA4E95">
        <w:rPr>
          <w:rFonts w:ascii="Calibri" w:hAnsi="Calibri" w:cs="Calibri"/>
        </w:rPr>
        <w:t>about the wife</w:t>
      </w:r>
    </w:p>
    <w:p w:rsidR="00AE71AE" w:rsidRPr="00C332C2" w:rsidRDefault="00D6434F" w:rsidP="00AE71AE">
      <w:pPr>
        <w:numPr>
          <w:ilvl w:val="0"/>
          <w:numId w:val="1"/>
        </w:numPr>
        <w:jc w:val="both"/>
        <w:rPr>
          <w:rFonts w:ascii="Calibri" w:hAnsi="Calibri" w:cs="Calibri"/>
        </w:rPr>
      </w:pPr>
      <w:r w:rsidRPr="00C332C2">
        <w:rPr>
          <w:rFonts w:ascii="Calibri" w:hAnsi="Calibri" w:cs="Calibri"/>
        </w:rPr>
        <w:t>We have to b</w:t>
      </w:r>
      <w:r w:rsidR="00AE71AE" w:rsidRPr="00C332C2">
        <w:rPr>
          <w:rFonts w:ascii="Calibri" w:hAnsi="Calibri" w:cs="Calibri"/>
        </w:rPr>
        <w:t xml:space="preserve">ear </w:t>
      </w:r>
      <w:r w:rsidR="00C271CD">
        <w:rPr>
          <w:rFonts w:ascii="Calibri" w:hAnsi="Calibri" w:cs="Calibri"/>
        </w:rPr>
        <w:t xml:space="preserve">in mind that </w:t>
      </w:r>
      <w:r w:rsidR="00AD005C" w:rsidRPr="00C332C2">
        <w:rPr>
          <w:rFonts w:ascii="Calibri" w:hAnsi="Calibri" w:cs="Calibri"/>
        </w:rPr>
        <w:t>Jewish Culture specifically</w:t>
      </w:r>
      <w:r w:rsidR="00024173" w:rsidRPr="00C332C2">
        <w:rPr>
          <w:rFonts w:ascii="Calibri" w:hAnsi="Calibri" w:cs="Calibri"/>
        </w:rPr>
        <w:t xml:space="preserve"> does not reserve the right to a woman to write a letter of divorce to her husband. It is culturally improper for a woman to do that. </w:t>
      </w:r>
      <w:r w:rsidR="00C271CD">
        <w:rPr>
          <w:rFonts w:ascii="Calibri" w:hAnsi="Calibri" w:cs="Calibri"/>
        </w:rPr>
        <w:t>Only a man can initiate divorce</w:t>
      </w:r>
    </w:p>
    <w:p w:rsidR="00024173" w:rsidRPr="00C332C2" w:rsidRDefault="00024173" w:rsidP="00AE71AE">
      <w:pPr>
        <w:numPr>
          <w:ilvl w:val="0"/>
          <w:numId w:val="1"/>
        </w:numPr>
        <w:jc w:val="both"/>
        <w:rPr>
          <w:rFonts w:ascii="Calibri" w:hAnsi="Calibri" w:cs="Calibri"/>
        </w:rPr>
      </w:pPr>
      <w:r w:rsidRPr="00C332C2">
        <w:rPr>
          <w:rFonts w:ascii="Calibri" w:hAnsi="Calibri" w:cs="Calibri"/>
        </w:rPr>
        <w:t>Jesus would vindicate the right of a woman later at the end of the gospel by saying to his disciples that: Whoever divorces his wife and marr</w:t>
      </w:r>
      <w:r w:rsidR="00D6434F" w:rsidRPr="00C332C2">
        <w:rPr>
          <w:rFonts w:ascii="Calibri" w:hAnsi="Calibri" w:cs="Calibri"/>
        </w:rPr>
        <w:t>ies</w:t>
      </w:r>
      <w:r w:rsidRPr="00C332C2">
        <w:rPr>
          <w:rFonts w:ascii="Calibri" w:hAnsi="Calibri" w:cs="Calibri"/>
        </w:rPr>
        <w:t xml:space="preserve"> another commits adultery, an</w:t>
      </w:r>
      <w:r w:rsidR="00D6434F" w:rsidRPr="00C332C2">
        <w:rPr>
          <w:rFonts w:ascii="Calibri" w:hAnsi="Calibri" w:cs="Calibri"/>
        </w:rPr>
        <w:t>d</w:t>
      </w:r>
      <w:r w:rsidRPr="00C332C2">
        <w:rPr>
          <w:rFonts w:ascii="Calibri" w:hAnsi="Calibri" w:cs="Calibri"/>
        </w:rPr>
        <w:t xml:space="preserve"> if a woman divorces her husband and marries another she commits adultery. </w:t>
      </w:r>
      <w:r w:rsidR="00C271CD">
        <w:rPr>
          <w:rFonts w:ascii="Calibri" w:hAnsi="Calibri" w:cs="Calibri"/>
        </w:rPr>
        <w:t>This time the woman is included</w:t>
      </w:r>
    </w:p>
    <w:p w:rsidR="00024173" w:rsidRPr="00C332C2" w:rsidRDefault="00024173" w:rsidP="00AE71AE">
      <w:pPr>
        <w:numPr>
          <w:ilvl w:val="0"/>
          <w:numId w:val="1"/>
        </w:numPr>
        <w:jc w:val="both"/>
        <w:rPr>
          <w:rFonts w:ascii="Calibri" w:hAnsi="Calibri" w:cs="Calibri"/>
        </w:rPr>
      </w:pPr>
      <w:r w:rsidRPr="00C332C2">
        <w:rPr>
          <w:rFonts w:ascii="Calibri" w:hAnsi="Calibri" w:cs="Calibri"/>
        </w:rPr>
        <w:t xml:space="preserve">With such answer, Jesus has already laid the foundations on the issue of gender sensitivity even </w:t>
      </w:r>
      <w:r w:rsidR="00D6434F" w:rsidRPr="00C332C2">
        <w:rPr>
          <w:rFonts w:ascii="Calibri" w:hAnsi="Calibri" w:cs="Calibri"/>
        </w:rPr>
        <w:t xml:space="preserve">during </w:t>
      </w:r>
      <w:r w:rsidRPr="00C332C2">
        <w:rPr>
          <w:rFonts w:ascii="Calibri" w:hAnsi="Calibri" w:cs="Calibri"/>
        </w:rPr>
        <w:t>his time</w:t>
      </w:r>
    </w:p>
    <w:p w:rsidR="00024173" w:rsidRPr="00C332C2" w:rsidRDefault="00024173" w:rsidP="00AE71AE">
      <w:pPr>
        <w:numPr>
          <w:ilvl w:val="0"/>
          <w:numId w:val="1"/>
        </w:numPr>
        <w:jc w:val="both"/>
        <w:rPr>
          <w:rFonts w:ascii="Calibri" w:hAnsi="Calibri" w:cs="Calibri"/>
        </w:rPr>
      </w:pPr>
      <w:r w:rsidRPr="00C332C2">
        <w:rPr>
          <w:rFonts w:ascii="Calibri" w:hAnsi="Calibri" w:cs="Calibri"/>
        </w:rPr>
        <w:t>And going back to the question of the Pharisees, Jesus throws back the question to them</w:t>
      </w:r>
      <w:r w:rsidR="00AD005C" w:rsidRPr="00C332C2">
        <w:rPr>
          <w:rFonts w:ascii="Calibri" w:hAnsi="Calibri" w:cs="Calibri"/>
        </w:rPr>
        <w:t xml:space="preserve">. </w:t>
      </w:r>
      <w:r w:rsidRPr="00C332C2">
        <w:rPr>
          <w:rFonts w:ascii="Calibri" w:hAnsi="Calibri" w:cs="Calibri"/>
        </w:rPr>
        <w:t>Apparently,</w:t>
      </w:r>
      <w:r w:rsidR="00D6434F" w:rsidRPr="00C332C2">
        <w:rPr>
          <w:rFonts w:ascii="Calibri" w:hAnsi="Calibri" w:cs="Calibri"/>
        </w:rPr>
        <w:t xml:space="preserve"> the Pharisees already knew the</w:t>
      </w:r>
      <w:r w:rsidRPr="00C332C2">
        <w:rPr>
          <w:rFonts w:ascii="Calibri" w:hAnsi="Calibri" w:cs="Calibri"/>
        </w:rPr>
        <w:t xml:space="preserve"> answer and it is now very clear that what God has joined together should not be separa</w:t>
      </w:r>
      <w:r w:rsidR="00D6434F" w:rsidRPr="00C332C2">
        <w:rPr>
          <w:rFonts w:ascii="Calibri" w:hAnsi="Calibri" w:cs="Calibri"/>
        </w:rPr>
        <w:t>ted, and this is the law of G</w:t>
      </w:r>
      <w:r w:rsidRPr="00C332C2">
        <w:rPr>
          <w:rFonts w:ascii="Calibri" w:hAnsi="Calibri" w:cs="Calibri"/>
        </w:rPr>
        <w:t>od</w:t>
      </w:r>
    </w:p>
    <w:p w:rsidR="00024173" w:rsidRPr="00C332C2" w:rsidRDefault="00024173" w:rsidP="00AE71AE">
      <w:pPr>
        <w:numPr>
          <w:ilvl w:val="0"/>
          <w:numId w:val="1"/>
        </w:numPr>
        <w:jc w:val="both"/>
        <w:rPr>
          <w:rFonts w:ascii="Calibri" w:hAnsi="Calibri" w:cs="Calibri"/>
        </w:rPr>
      </w:pPr>
      <w:r w:rsidRPr="00C332C2">
        <w:rPr>
          <w:rFonts w:ascii="Calibri" w:hAnsi="Calibri" w:cs="Calibri"/>
        </w:rPr>
        <w:t xml:space="preserve">Quoting Genesis, divorce was only allowed by Moses </w:t>
      </w:r>
      <w:r w:rsidR="00D6434F" w:rsidRPr="00C332C2">
        <w:rPr>
          <w:rFonts w:ascii="Calibri" w:hAnsi="Calibri" w:cs="Calibri"/>
        </w:rPr>
        <w:t>be</w:t>
      </w:r>
      <w:r w:rsidRPr="00C332C2">
        <w:rPr>
          <w:rFonts w:ascii="Calibri" w:hAnsi="Calibri" w:cs="Calibri"/>
        </w:rPr>
        <w:t xml:space="preserve">cause of their stubbornness, because of their hard-headedness, because </w:t>
      </w:r>
      <w:r w:rsidRPr="00C332C2">
        <w:rPr>
          <w:rFonts w:ascii="Calibri" w:hAnsi="Calibri" w:cs="Calibri"/>
        </w:rPr>
        <w:t>they cannot be faithful to their partners in marriage, because they cannot be true to their promises of love and care both in times of joy and sorrow</w:t>
      </w:r>
      <w:r w:rsidR="006802EE" w:rsidRPr="00C332C2">
        <w:rPr>
          <w:rFonts w:ascii="Calibri" w:hAnsi="Calibri" w:cs="Calibri"/>
        </w:rPr>
        <w:t xml:space="preserve"> within </w:t>
      </w:r>
      <w:r w:rsidR="00C271CD">
        <w:rPr>
          <w:rFonts w:ascii="Calibri" w:hAnsi="Calibri" w:cs="Calibri"/>
        </w:rPr>
        <w:t>marriage</w:t>
      </w:r>
    </w:p>
    <w:p w:rsidR="005045C6" w:rsidRPr="00C332C2" w:rsidRDefault="005045C6" w:rsidP="00C271CD">
      <w:pPr>
        <w:jc w:val="both"/>
        <w:rPr>
          <w:rFonts w:ascii="Calibri" w:hAnsi="Calibri" w:cs="Calibri"/>
        </w:rPr>
      </w:pPr>
    </w:p>
    <w:p w:rsidR="006802EE" w:rsidRPr="00AA4E95" w:rsidRDefault="006802EE" w:rsidP="008F1FC2">
      <w:pPr>
        <w:jc w:val="both"/>
        <w:rPr>
          <w:rFonts w:ascii="Calibri" w:hAnsi="Calibri" w:cs="Calibri"/>
          <w:b/>
        </w:rPr>
      </w:pPr>
      <w:r w:rsidRPr="00AA4E95">
        <w:rPr>
          <w:rFonts w:ascii="Calibri" w:hAnsi="Calibri" w:cs="Calibri"/>
          <w:b/>
        </w:rPr>
        <w:t>B. Human Situation</w:t>
      </w:r>
    </w:p>
    <w:p w:rsidR="006802EE" w:rsidRPr="00C332C2" w:rsidRDefault="006802EE" w:rsidP="008F1FC2">
      <w:pPr>
        <w:numPr>
          <w:ilvl w:val="0"/>
          <w:numId w:val="5"/>
        </w:numPr>
        <w:jc w:val="both"/>
        <w:rPr>
          <w:rFonts w:ascii="Calibri" w:hAnsi="Calibri" w:cs="Calibri"/>
        </w:rPr>
      </w:pPr>
      <w:r w:rsidRPr="00C332C2">
        <w:rPr>
          <w:rFonts w:ascii="Calibri" w:hAnsi="Calibri" w:cs="Calibri"/>
        </w:rPr>
        <w:t>The Catholic Church has always been consistent on its stand on the issue of divorce since time immemorial</w:t>
      </w:r>
    </w:p>
    <w:p w:rsidR="006802EE" w:rsidRPr="00C332C2" w:rsidRDefault="006802EE" w:rsidP="008F1FC2">
      <w:pPr>
        <w:numPr>
          <w:ilvl w:val="0"/>
          <w:numId w:val="5"/>
        </w:numPr>
        <w:jc w:val="both"/>
        <w:rPr>
          <w:rFonts w:ascii="Calibri" w:hAnsi="Calibri" w:cs="Calibri"/>
        </w:rPr>
      </w:pPr>
      <w:r w:rsidRPr="00C332C2">
        <w:rPr>
          <w:rFonts w:ascii="Calibri" w:hAnsi="Calibri" w:cs="Calibri"/>
        </w:rPr>
        <w:t>The prohibition of divorce ensures a safety net that protects the dignity of the sacrament of marriage and the family</w:t>
      </w:r>
    </w:p>
    <w:p w:rsidR="006802EE" w:rsidRPr="00C332C2" w:rsidRDefault="006802EE" w:rsidP="006802EE">
      <w:pPr>
        <w:numPr>
          <w:ilvl w:val="0"/>
          <w:numId w:val="2"/>
        </w:numPr>
        <w:jc w:val="both"/>
        <w:rPr>
          <w:rFonts w:ascii="Calibri" w:hAnsi="Calibri" w:cs="Calibri"/>
        </w:rPr>
      </w:pPr>
      <w:r w:rsidRPr="00C332C2">
        <w:rPr>
          <w:rFonts w:ascii="Calibri" w:hAnsi="Calibri" w:cs="Calibri"/>
        </w:rPr>
        <w:t>This is to discourage couples who even within marriage could still fall for another man or woman other than their husband or wife out of human weakness</w:t>
      </w:r>
    </w:p>
    <w:p w:rsidR="006802EE" w:rsidRPr="00C332C2" w:rsidRDefault="006802EE" w:rsidP="006802EE">
      <w:pPr>
        <w:numPr>
          <w:ilvl w:val="0"/>
          <w:numId w:val="2"/>
        </w:numPr>
        <w:jc w:val="both"/>
        <w:rPr>
          <w:rFonts w:ascii="Calibri" w:hAnsi="Calibri" w:cs="Calibri"/>
        </w:rPr>
      </w:pPr>
      <w:r w:rsidRPr="00C332C2">
        <w:rPr>
          <w:rFonts w:ascii="Calibri" w:hAnsi="Calibri" w:cs="Calibri"/>
        </w:rPr>
        <w:t>T</w:t>
      </w:r>
      <w:r w:rsidR="00AD005C" w:rsidRPr="00C332C2">
        <w:rPr>
          <w:rFonts w:ascii="Calibri" w:hAnsi="Calibri" w:cs="Calibri"/>
        </w:rPr>
        <w:t>his is t</w:t>
      </w:r>
      <w:r w:rsidRPr="00C332C2">
        <w:rPr>
          <w:rFonts w:ascii="Calibri" w:hAnsi="Calibri" w:cs="Calibri"/>
        </w:rPr>
        <w:t>o keep them from changing partners at will rather than stick to one through thick and thin</w:t>
      </w:r>
    </w:p>
    <w:p w:rsidR="006802EE" w:rsidRPr="00C332C2" w:rsidRDefault="006802EE" w:rsidP="006802EE">
      <w:pPr>
        <w:numPr>
          <w:ilvl w:val="0"/>
          <w:numId w:val="2"/>
        </w:numPr>
        <w:jc w:val="both"/>
        <w:rPr>
          <w:rFonts w:ascii="Calibri" w:hAnsi="Calibri" w:cs="Calibri"/>
        </w:rPr>
      </w:pPr>
      <w:r w:rsidRPr="00C332C2">
        <w:rPr>
          <w:rFonts w:ascii="Calibri" w:hAnsi="Calibri" w:cs="Calibri"/>
        </w:rPr>
        <w:t>This is also to protect the children from harm and danger who wi</w:t>
      </w:r>
      <w:r w:rsidR="00AD005C" w:rsidRPr="00C332C2">
        <w:rPr>
          <w:rFonts w:ascii="Calibri" w:hAnsi="Calibri" w:cs="Calibri"/>
        </w:rPr>
        <w:t xml:space="preserve">ll be the innocent victims of a </w:t>
      </w:r>
      <w:r w:rsidRPr="00C332C2">
        <w:rPr>
          <w:rFonts w:ascii="Calibri" w:hAnsi="Calibri" w:cs="Calibri"/>
        </w:rPr>
        <w:t xml:space="preserve">marital fallout, the pains of separation that </w:t>
      </w:r>
      <w:r w:rsidR="00AD005C" w:rsidRPr="00C332C2">
        <w:rPr>
          <w:rFonts w:ascii="Calibri" w:hAnsi="Calibri" w:cs="Calibri"/>
        </w:rPr>
        <w:t xml:space="preserve">certainly </w:t>
      </w:r>
      <w:r w:rsidRPr="00C332C2">
        <w:rPr>
          <w:rFonts w:ascii="Calibri" w:hAnsi="Calibri" w:cs="Calibri"/>
        </w:rPr>
        <w:t>shatters the stability of a home</w:t>
      </w:r>
    </w:p>
    <w:p w:rsidR="006802EE" w:rsidRPr="00C332C2" w:rsidRDefault="006802EE" w:rsidP="006802EE">
      <w:pPr>
        <w:numPr>
          <w:ilvl w:val="0"/>
          <w:numId w:val="2"/>
        </w:numPr>
        <w:jc w:val="both"/>
        <w:rPr>
          <w:rFonts w:ascii="Calibri" w:hAnsi="Calibri" w:cs="Calibri"/>
        </w:rPr>
      </w:pPr>
      <w:r w:rsidRPr="00C332C2">
        <w:rPr>
          <w:rFonts w:ascii="Calibri" w:hAnsi="Calibri" w:cs="Calibri"/>
        </w:rPr>
        <w:t>The prohibition of divorce is actually a protection f</w:t>
      </w:r>
      <w:r w:rsidR="00D6434F" w:rsidRPr="00C332C2">
        <w:rPr>
          <w:rFonts w:ascii="Calibri" w:hAnsi="Calibri" w:cs="Calibri"/>
        </w:rPr>
        <w:t>or</w:t>
      </w:r>
      <w:r w:rsidRPr="00C332C2">
        <w:rPr>
          <w:rFonts w:ascii="Calibri" w:hAnsi="Calibri" w:cs="Calibri"/>
        </w:rPr>
        <w:t xml:space="preserve"> married couples agains</w:t>
      </w:r>
      <w:r w:rsidR="00D6434F" w:rsidRPr="00C332C2">
        <w:rPr>
          <w:rFonts w:ascii="Calibri" w:hAnsi="Calibri" w:cs="Calibri"/>
        </w:rPr>
        <w:t>t</w:t>
      </w:r>
      <w:r w:rsidRPr="00C332C2">
        <w:rPr>
          <w:rFonts w:ascii="Calibri" w:hAnsi="Calibri" w:cs="Calibri"/>
        </w:rPr>
        <w:t xml:space="preserve"> human weakness </w:t>
      </w:r>
      <w:r w:rsidR="00AD005C" w:rsidRPr="00C332C2">
        <w:rPr>
          <w:rFonts w:ascii="Calibri" w:hAnsi="Calibri" w:cs="Calibri"/>
        </w:rPr>
        <w:t xml:space="preserve">in order </w:t>
      </w:r>
      <w:r w:rsidRPr="00C332C2">
        <w:rPr>
          <w:rFonts w:ascii="Calibri" w:hAnsi="Calibri" w:cs="Calibri"/>
        </w:rPr>
        <w:t>to maintain the sanctity of marriage and the family</w:t>
      </w:r>
    </w:p>
    <w:p w:rsidR="00ED1E5A" w:rsidRPr="00C332C2" w:rsidRDefault="006802EE" w:rsidP="006802EE">
      <w:pPr>
        <w:numPr>
          <w:ilvl w:val="0"/>
          <w:numId w:val="2"/>
        </w:numPr>
        <w:jc w:val="both"/>
        <w:rPr>
          <w:rFonts w:ascii="Calibri" w:hAnsi="Calibri" w:cs="Calibri"/>
        </w:rPr>
      </w:pPr>
      <w:r w:rsidRPr="00C332C2">
        <w:rPr>
          <w:rFonts w:ascii="Calibri" w:hAnsi="Calibri" w:cs="Calibri"/>
        </w:rPr>
        <w:t xml:space="preserve">The Church knows very well and it anticipates that if divorce be allowed, hell can surely break loose because there will always be abuses and excesses of it as western societies have </w:t>
      </w:r>
      <w:r w:rsidR="00AD005C" w:rsidRPr="00C332C2">
        <w:rPr>
          <w:rFonts w:ascii="Calibri" w:hAnsi="Calibri" w:cs="Calibri"/>
        </w:rPr>
        <w:t xml:space="preserve">already </w:t>
      </w:r>
      <w:r w:rsidRPr="00C332C2">
        <w:rPr>
          <w:rFonts w:ascii="Calibri" w:hAnsi="Calibri" w:cs="Calibri"/>
        </w:rPr>
        <w:t>taught us</w:t>
      </w:r>
    </w:p>
    <w:p w:rsidR="00ED1E5A" w:rsidRPr="00C332C2" w:rsidRDefault="00ED1E5A" w:rsidP="006802EE">
      <w:pPr>
        <w:numPr>
          <w:ilvl w:val="0"/>
          <w:numId w:val="2"/>
        </w:numPr>
        <w:jc w:val="both"/>
        <w:rPr>
          <w:rFonts w:ascii="Calibri" w:hAnsi="Calibri" w:cs="Calibri"/>
        </w:rPr>
      </w:pPr>
      <w:r w:rsidRPr="00C332C2">
        <w:rPr>
          <w:rFonts w:ascii="Calibri" w:hAnsi="Calibri" w:cs="Calibri"/>
        </w:rPr>
        <w:t xml:space="preserve">A woman marrying a </w:t>
      </w:r>
      <w:r w:rsidR="00D6434F" w:rsidRPr="00C332C2">
        <w:rPr>
          <w:rFonts w:ascii="Calibri" w:hAnsi="Calibri" w:cs="Calibri"/>
        </w:rPr>
        <w:t>m</w:t>
      </w:r>
      <w:r w:rsidRPr="00C332C2">
        <w:rPr>
          <w:rFonts w:ascii="Calibri" w:hAnsi="Calibri" w:cs="Calibri"/>
        </w:rPr>
        <w:t xml:space="preserve">an for the sake of his millions and security, a man marrying a woman for the sake of </w:t>
      </w:r>
      <w:r w:rsidR="00D6434F" w:rsidRPr="00C332C2">
        <w:rPr>
          <w:rFonts w:ascii="Calibri" w:hAnsi="Calibri" w:cs="Calibri"/>
        </w:rPr>
        <w:t xml:space="preserve">her </w:t>
      </w:r>
      <w:r w:rsidRPr="00C332C2">
        <w:rPr>
          <w:rFonts w:ascii="Calibri" w:hAnsi="Calibri" w:cs="Calibri"/>
        </w:rPr>
        <w:t>fame and influence, then divorce him or her after a year, a month, a week, or even days after marriage to find a more attractive partner</w:t>
      </w:r>
      <w:r w:rsidR="00D6434F" w:rsidRPr="00C332C2">
        <w:rPr>
          <w:rFonts w:ascii="Calibri" w:hAnsi="Calibri" w:cs="Calibri"/>
        </w:rPr>
        <w:t xml:space="preserve"> or </w:t>
      </w:r>
      <w:r w:rsidR="00AD005C" w:rsidRPr="00C332C2">
        <w:rPr>
          <w:rFonts w:ascii="Calibri" w:hAnsi="Calibri" w:cs="Calibri"/>
        </w:rPr>
        <w:t xml:space="preserve">perhaps </w:t>
      </w:r>
      <w:r w:rsidRPr="00C332C2">
        <w:rPr>
          <w:rFonts w:ascii="Calibri" w:hAnsi="Calibri" w:cs="Calibri"/>
        </w:rPr>
        <w:t>a richer partner</w:t>
      </w:r>
    </w:p>
    <w:p w:rsidR="00ED1E5A" w:rsidRPr="00C332C2" w:rsidRDefault="00ED1E5A" w:rsidP="006802EE">
      <w:pPr>
        <w:numPr>
          <w:ilvl w:val="0"/>
          <w:numId w:val="2"/>
        </w:numPr>
        <w:jc w:val="both"/>
        <w:rPr>
          <w:rFonts w:ascii="Calibri" w:hAnsi="Calibri" w:cs="Calibri"/>
        </w:rPr>
      </w:pPr>
      <w:r w:rsidRPr="00C332C2">
        <w:rPr>
          <w:rFonts w:ascii="Calibri" w:hAnsi="Calibri" w:cs="Calibri"/>
        </w:rPr>
        <w:t>I</w:t>
      </w:r>
      <w:r w:rsidR="00D6434F" w:rsidRPr="00C332C2">
        <w:rPr>
          <w:rFonts w:ascii="Calibri" w:hAnsi="Calibri" w:cs="Calibri"/>
        </w:rPr>
        <w:t>n</w:t>
      </w:r>
      <w:r w:rsidRPr="00C332C2">
        <w:rPr>
          <w:rFonts w:ascii="Calibri" w:hAnsi="Calibri" w:cs="Calibri"/>
        </w:rPr>
        <w:t xml:space="preserve"> Juarez, </w:t>
      </w:r>
      <w:smartTag w:uri="urn:schemas-microsoft-com:office:smarttags" w:element="place">
        <w:smartTag w:uri="urn:schemas-microsoft-com:office:smarttags" w:element="City">
          <w:r w:rsidRPr="00C332C2">
            <w:rPr>
              <w:rFonts w:ascii="Calibri" w:hAnsi="Calibri" w:cs="Calibri"/>
            </w:rPr>
            <w:t>El Paso</w:t>
          </w:r>
        </w:smartTag>
        <w:r w:rsidRPr="00C332C2">
          <w:rPr>
            <w:rFonts w:ascii="Calibri" w:hAnsi="Calibri" w:cs="Calibri"/>
          </w:rPr>
          <w:t xml:space="preserve">, </w:t>
        </w:r>
        <w:smartTag w:uri="urn:schemas-microsoft-com:office:smarttags" w:element="country-region">
          <w:r w:rsidRPr="00C332C2">
            <w:rPr>
              <w:rFonts w:ascii="Calibri" w:hAnsi="Calibri" w:cs="Calibri"/>
            </w:rPr>
            <w:t>Mexico</w:t>
          </w:r>
        </w:smartTag>
      </w:smartTag>
      <w:r w:rsidRPr="00C332C2">
        <w:rPr>
          <w:rFonts w:ascii="Calibri" w:hAnsi="Calibri" w:cs="Calibri"/>
        </w:rPr>
        <w:t xml:space="preserve">, you are married today, the next </w:t>
      </w:r>
      <w:r w:rsidR="00D6434F" w:rsidRPr="00C332C2">
        <w:rPr>
          <w:rFonts w:ascii="Calibri" w:hAnsi="Calibri" w:cs="Calibri"/>
        </w:rPr>
        <w:t xml:space="preserve">day </w:t>
      </w:r>
      <w:r w:rsidRPr="00C332C2">
        <w:rPr>
          <w:rFonts w:ascii="Calibri" w:hAnsi="Calibri" w:cs="Calibri"/>
        </w:rPr>
        <w:t>you are free. The famous Mexican divorce</w:t>
      </w:r>
    </w:p>
    <w:p w:rsidR="00ED1E5A" w:rsidRPr="00C332C2" w:rsidRDefault="00ED1E5A" w:rsidP="006802EE">
      <w:pPr>
        <w:numPr>
          <w:ilvl w:val="0"/>
          <w:numId w:val="2"/>
        </w:numPr>
        <w:jc w:val="both"/>
        <w:rPr>
          <w:rFonts w:ascii="Calibri" w:hAnsi="Calibri" w:cs="Calibri"/>
        </w:rPr>
      </w:pPr>
      <w:r w:rsidRPr="00C332C2">
        <w:rPr>
          <w:rFonts w:ascii="Calibri" w:hAnsi="Calibri" w:cs="Calibri"/>
        </w:rPr>
        <w:lastRenderedPageBreak/>
        <w:t>Marriage has become a game of luck. You marry and marry again, you divorce and divorce again and try a lot more until you win the jackpot</w:t>
      </w:r>
    </w:p>
    <w:p w:rsidR="00ED1E5A" w:rsidRPr="00C332C2" w:rsidRDefault="00ED1E5A" w:rsidP="006802EE">
      <w:pPr>
        <w:numPr>
          <w:ilvl w:val="0"/>
          <w:numId w:val="2"/>
        </w:numPr>
        <w:jc w:val="both"/>
        <w:rPr>
          <w:rFonts w:ascii="Calibri" w:hAnsi="Calibri" w:cs="Calibri"/>
        </w:rPr>
      </w:pPr>
      <w:r w:rsidRPr="00C332C2">
        <w:rPr>
          <w:rFonts w:ascii="Calibri" w:hAnsi="Calibri" w:cs="Calibri"/>
        </w:rPr>
        <w:t>Where is now the sanctity of marriage</w:t>
      </w:r>
      <w:r w:rsidR="00FB3650" w:rsidRPr="00C332C2">
        <w:rPr>
          <w:rFonts w:ascii="Calibri" w:hAnsi="Calibri" w:cs="Calibri"/>
        </w:rPr>
        <w:t>?</w:t>
      </w:r>
      <w:r w:rsidRPr="00C332C2">
        <w:rPr>
          <w:rFonts w:ascii="Calibri" w:hAnsi="Calibri" w:cs="Calibri"/>
        </w:rPr>
        <w:t xml:space="preserve"> Where is its very purpose of union and love and companionship in procreation in order to generate children to ensure the continuity of the human race?</w:t>
      </w:r>
    </w:p>
    <w:p w:rsidR="006802EE" w:rsidRPr="00C271CD" w:rsidRDefault="00ED1E5A" w:rsidP="00422EE3">
      <w:pPr>
        <w:numPr>
          <w:ilvl w:val="0"/>
          <w:numId w:val="2"/>
        </w:numPr>
        <w:jc w:val="both"/>
        <w:rPr>
          <w:rFonts w:ascii="Calibri" w:hAnsi="Calibri" w:cs="Calibri"/>
        </w:rPr>
      </w:pPr>
      <w:r w:rsidRPr="00C271CD">
        <w:rPr>
          <w:rFonts w:ascii="Calibri" w:hAnsi="Calibri" w:cs="Calibri"/>
        </w:rPr>
        <w:t>Of course</w:t>
      </w:r>
      <w:r w:rsidR="00AD005C" w:rsidRPr="00C271CD">
        <w:rPr>
          <w:rFonts w:ascii="Calibri" w:hAnsi="Calibri" w:cs="Calibri"/>
        </w:rPr>
        <w:t>,</w:t>
      </w:r>
      <w:r w:rsidRPr="00C271CD">
        <w:rPr>
          <w:rFonts w:ascii="Calibri" w:hAnsi="Calibri" w:cs="Calibri"/>
        </w:rPr>
        <w:t xml:space="preserve"> the Church understands that </w:t>
      </w:r>
      <w:r w:rsidR="0082341B" w:rsidRPr="00C271CD">
        <w:rPr>
          <w:rFonts w:ascii="Calibri" w:hAnsi="Calibri" w:cs="Calibri"/>
        </w:rPr>
        <w:t>a lot of</w:t>
      </w:r>
      <w:r w:rsidR="00C271CD">
        <w:rPr>
          <w:rFonts w:ascii="Calibri" w:hAnsi="Calibri" w:cs="Calibri"/>
        </w:rPr>
        <w:t xml:space="preserve"> marriages </w:t>
      </w:r>
      <w:r w:rsidRPr="00C271CD">
        <w:rPr>
          <w:rFonts w:ascii="Calibri" w:hAnsi="Calibri" w:cs="Calibri"/>
        </w:rPr>
        <w:t>simply just do not work</w:t>
      </w:r>
    </w:p>
    <w:p w:rsidR="0082341B" w:rsidRPr="00C332C2" w:rsidRDefault="0082341B" w:rsidP="006802EE">
      <w:pPr>
        <w:numPr>
          <w:ilvl w:val="0"/>
          <w:numId w:val="2"/>
        </w:numPr>
        <w:jc w:val="both"/>
        <w:rPr>
          <w:rFonts w:ascii="Calibri" w:hAnsi="Calibri" w:cs="Calibri"/>
        </w:rPr>
      </w:pPr>
      <w:r w:rsidRPr="00C332C2">
        <w:rPr>
          <w:rFonts w:ascii="Calibri" w:hAnsi="Calibri" w:cs="Calibri"/>
        </w:rPr>
        <w:t>A battered wife of a violent husband cannot just stay forever bruised in her entire life!</w:t>
      </w:r>
    </w:p>
    <w:p w:rsidR="0082341B" w:rsidRPr="00C332C2" w:rsidRDefault="0082341B" w:rsidP="006802EE">
      <w:pPr>
        <w:numPr>
          <w:ilvl w:val="0"/>
          <w:numId w:val="2"/>
        </w:numPr>
        <w:jc w:val="both"/>
        <w:rPr>
          <w:rFonts w:ascii="Calibri" w:hAnsi="Calibri" w:cs="Calibri"/>
        </w:rPr>
      </w:pPr>
      <w:r w:rsidRPr="00C332C2">
        <w:rPr>
          <w:rFonts w:ascii="Calibri" w:hAnsi="Calibri" w:cs="Calibri"/>
        </w:rPr>
        <w:t>A tortured husband cannot stay forever jo</w:t>
      </w:r>
      <w:r w:rsidR="00FB3650" w:rsidRPr="00C332C2">
        <w:rPr>
          <w:rFonts w:ascii="Calibri" w:hAnsi="Calibri" w:cs="Calibri"/>
        </w:rPr>
        <w:t>ined to an irresponsible and na</w:t>
      </w:r>
      <w:r w:rsidRPr="00C332C2">
        <w:rPr>
          <w:rFonts w:ascii="Calibri" w:hAnsi="Calibri" w:cs="Calibri"/>
        </w:rPr>
        <w:t>gging wife</w:t>
      </w:r>
      <w:r w:rsidR="00AD005C" w:rsidRPr="00C332C2">
        <w:rPr>
          <w:rFonts w:ascii="Calibri" w:hAnsi="Calibri" w:cs="Calibri"/>
        </w:rPr>
        <w:t>!</w:t>
      </w:r>
    </w:p>
    <w:p w:rsidR="00C271CD" w:rsidRDefault="0082341B" w:rsidP="006802EE">
      <w:pPr>
        <w:numPr>
          <w:ilvl w:val="0"/>
          <w:numId w:val="2"/>
        </w:numPr>
        <w:jc w:val="both"/>
        <w:rPr>
          <w:rFonts w:ascii="Calibri" w:hAnsi="Calibri" w:cs="Calibri"/>
        </w:rPr>
      </w:pPr>
      <w:r w:rsidRPr="00C332C2">
        <w:rPr>
          <w:rFonts w:ascii="Calibri" w:hAnsi="Calibri" w:cs="Calibri"/>
        </w:rPr>
        <w:t xml:space="preserve">Situations </w:t>
      </w:r>
      <w:r w:rsidR="00FB3650" w:rsidRPr="00C332C2">
        <w:rPr>
          <w:rFonts w:ascii="Calibri" w:hAnsi="Calibri" w:cs="Calibri"/>
        </w:rPr>
        <w:t>like these coul</w:t>
      </w:r>
      <w:r w:rsidRPr="00C332C2">
        <w:rPr>
          <w:rFonts w:ascii="Calibri" w:hAnsi="Calibri" w:cs="Calibri"/>
        </w:rPr>
        <w:t>d turn a home into a hotbed of hate and anger. This is unfortunate and the Church understands this and all other similar situations that exist in a home</w:t>
      </w:r>
    </w:p>
    <w:p w:rsidR="00C271CD" w:rsidRDefault="0082341B" w:rsidP="006802EE">
      <w:pPr>
        <w:numPr>
          <w:ilvl w:val="0"/>
          <w:numId w:val="2"/>
        </w:numPr>
        <w:jc w:val="both"/>
        <w:rPr>
          <w:rFonts w:ascii="Calibri" w:hAnsi="Calibri" w:cs="Calibri"/>
        </w:rPr>
      </w:pPr>
      <w:r w:rsidRPr="00C332C2">
        <w:rPr>
          <w:rFonts w:ascii="Calibri" w:hAnsi="Calibri" w:cs="Calibri"/>
        </w:rPr>
        <w:t xml:space="preserve">That is why there is also </w:t>
      </w:r>
      <w:r w:rsidR="00FB3650" w:rsidRPr="00C332C2">
        <w:rPr>
          <w:rFonts w:ascii="Calibri" w:hAnsi="Calibri" w:cs="Calibri"/>
        </w:rPr>
        <w:t xml:space="preserve">a </w:t>
      </w:r>
      <w:r w:rsidRPr="00C332C2">
        <w:rPr>
          <w:rFonts w:ascii="Calibri" w:hAnsi="Calibri" w:cs="Calibri"/>
        </w:rPr>
        <w:t xml:space="preserve">leeway in it and the Church allows annulment exercising </w:t>
      </w:r>
      <w:r w:rsidR="00C271CD">
        <w:rPr>
          <w:rFonts w:ascii="Calibri" w:hAnsi="Calibri" w:cs="Calibri"/>
        </w:rPr>
        <w:t>utmost prudence in its judgment</w:t>
      </w:r>
    </w:p>
    <w:p w:rsidR="0082341B" w:rsidRPr="00C332C2" w:rsidRDefault="00AD005C" w:rsidP="006802EE">
      <w:pPr>
        <w:numPr>
          <w:ilvl w:val="0"/>
          <w:numId w:val="2"/>
        </w:numPr>
        <w:jc w:val="both"/>
        <w:rPr>
          <w:rFonts w:ascii="Calibri" w:hAnsi="Calibri" w:cs="Calibri"/>
        </w:rPr>
      </w:pPr>
      <w:r w:rsidRPr="00C332C2">
        <w:rPr>
          <w:rFonts w:ascii="Calibri" w:hAnsi="Calibri" w:cs="Calibri"/>
        </w:rPr>
        <w:t xml:space="preserve">Divorce is legal separation, annulment means there has never been any marriage from the very beginning because </w:t>
      </w:r>
      <w:r w:rsidR="00C271CD">
        <w:rPr>
          <w:rFonts w:ascii="Calibri" w:hAnsi="Calibri" w:cs="Calibri"/>
        </w:rPr>
        <w:t>of the presence of impediments</w:t>
      </w:r>
    </w:p>
    <w:p w:rsidR="0082341B" w:rsidRPr="00C332C2" w:rsidRDefault="0082341B" w:rsidP="006802EE">
      <w:pPr>
        <w:numPr>
          <w:ilvl w:val="0"/>
          <w:numId w:val="2"/>
        </w:numPr>
        <w:jc w:val="both"/>
        <w:rPr>
          <w:rFonts w:ascii="Calibri" w:hAnsi="Calibri" w:cs="Calibri"/>
        </w:rPr>
      </w:pPr>
      <w:r w:rsidRPr="00C332C2">
        <w:rPr>
          <w:rFonts w:ascii="Calibri" w:hAnsi="Calibri" w:cs="Calibri"/>
        </w:rPr>
        <w:t xml:space="preserve">That is why the period of courtship is very important so that a man and a woman could find the right partner </w:t>
      </w:r>
      <w:r w:rsidR="00FB3650" w:rsidRPr="00C332C2">
        <w:rPr>
          <w:rFonts w:ascii="Calibri" w:hAnsi="Calibri" w:cs="Calibri"/>
        </w:rPr>
        <w:t xml:space="preserve">that he or she will have to live with </w:t>
      </w:r>
      <w:r w:rsidR="00065F7F" w:rsidRPr="00C332C2">
        <w:rPr>
          <w:rFonts w:ascii="Calibri" w:hAnsi="Calibri" w:cs="Calibri"/>
        </w:rPr>
        <w:t xml:space="preserve">and contend with </w:t>
      </w:r>
      <w:r w:rsidRPr="00C332C2">
        <w:rPr>
          <w:rFonts w:ascii="Calibri" w:hAnsi="Calibri" w:cs="Calibri"/>
        </w:rPr>
        <w:t>in the entirety of the</w:t>
      </w:r>
      <w:r w:rsidR="00FB3650" w:rsidRPr="00C332C2">
        <w:rPr>
          <w:rFonts w:ascii="Calibri" w:hAnsi="Calibri" w:cs="Calibri"/>
        </w:rPr>
        <w:t>i</w:t>
      </w:r>
      <w:r w:rsidRPr="00C332C2">
        <w:rPr>
          <w:rFonts w:ascii="Calibri" w:hAnsi="Calibri" w:cs="Calibri"/>
        </w:rPr>
        <w:t>r life</w:t>
      </w:r>
      <w:r w:rsidR="00FB3650" w:rsidRPr="00C332C2">
        <w:rPr>
          <w:rFonts w:ascii="Calibri" w:hAnsi="Calibri" w:cs="Calibri"/>
        </w:rPr>
        <w:t>. A</w:t>
      </w:r>
      <w:r w:rsidRPr="00C332C2">
        <w:rPr>
          <w:rFonts w:ascii="Calibri" w:hAnsi="Calibri" w:cs="Calibri"/>
        </w:rPr>
        <w:t>nd this requires prayer and reflection and long periods of discernment</w:t>
      </w:r>
    </w:p>
    <w:p w:rsidR="0082341B" w:rsidRPr="00C332C2" w:rsidRDefault="0082341B" w:rsidP="006802EE">
      <w:pPr>
        <w:numPr>
          <w:ilvl w:val="0"/>
          <w:numId w:val="2"/>
        </w:numPr>
        <w:jc w:val="both"/>
        <w:rPr>
          <w:rFonts w:ascii="Calibri" w:hAnsi="Calibri" w:cs="Calibri"/>
        </w:rPr>
      </w:pPr>
      <w:r w:rsidRPr="00C332C2">
        <w:rPr>
          <w:rFonts w:ascii="Calibri" w:hAnsi="Calibri" w:cs="Calibri"/>
        </w:rPr>
        <w:t>Divorce will be out of the question if the man and the woman finds the right partner</w:t>
      </w:r>
    </w:p>
    <w:p w:rsidR="0082341B" w:rsidRPr="00C332C2" w:rsidRDefault="009366DD" w:rsidP="006802EE">
      <w:pPr>
        <w:numPr>
          <w:ilvl w:val="0"/>
          <w:numId w:val="2"/>
        </w:numPr>
        <w:jc w:val="both"/>
        <w:rPr>
          <w:rFonts w:ascii="Calibri" w:hAnsi="Calibri" w:cs="Calibri"/>
        </w:rPr>
      </w:pPr>
      <w:r w:rsidRPr="00C332C2">
        <w:rPr>
          <w:rFonts w:ascii="Calibri" w:hAnsi="Calibri" w:cs="Calibri"/>
        </w:rPr>
        <w:t xml:space="preserve">Today however, the issue of divorce </w:t>
      </w:r>
      <w:r w:rsidR="00FB3650" w:rsidRPr="00C332C2">
        <w:rPr>
          <w:rFonts w:ascii="Calibri" w:hAnsi="Calibri" w:cs="Calibri"/>
        </w:rPr>
        <w:t xml:space="preserve">is watered down because sex is </w:t>
      </w:r>
      <w:r w:rsidRPr="00C332C2">
        <w:rPr>
          <w:rFonts w:ascii="Calibri" w:hAnsi="Calibri" w:cs="Calibri"/>
        </w:rPr>
        <w:t>no longer don</w:t>
      </w:r>
      <w:r w:rsidR="00FB3650" w:rsidRPr="00C332C2">
        <w:rPr>
          <w:rFonts w:ascii="Calibri" w:hAnsi="Calibri" w:cs="Calibri"/>
        </w:rPr>
        <w:t>e</w:t>
      </w:r>
      <w:r w:rsidRPr="00C332C2">
        <w:rPr>
          <w:rFonts w:ascii="Calibri" w:hAnsi="Calibri" w:cs="Calibri"/>
        </w:rPr>
        <w:t xml:space="preserve"> within the confines of marriage</w:t>
      </w:r>
    </w:p>
    <w:p w:rsidR="00AA4E95" w:rsidRDefault="009366DD" w:rsidP="006802EE">
      <w:pPr>
        <w:numPr>
          <w:ilvl w:val="0"/>
          <w:numId w:val="2"/>
        </w:numPr>
        <w:jc w:val="both"/>
        <w:rPr>
          <w:rFonts w:ascii="Calibri" w:hAnsi="Calibri" w:cs="Calibri"/>
        </w:rPr>
      </w:pPr>
      <w:r w:rsidRPr="00AA4E95">
        <w:rPr>
          <w:rFonts w:ascii="Calibri" w:hAnsi="Calibri" w:cs="Calibri"/>
        </w:rPr>
        <w:t>This is because of the prevailing principles in philosophy that give so much emphasis on the self, on the freedom and liberty</w:t>
      </w:r>
      <w:r w:rsidR="00FB3650" w:rsidRPr="00AA4E95">
        <w:rPr>
          <w:rFonts w:ascii="Calibri" w:hAnsi="Calibri" w:cs="Calibri"/>
        </w:rPr>
        <w:t xml:space="preserve"> of the individual</w:t>
      </w:r>
    </w:p>
    <w:p w:rsidR="009366DD" w:rsidRPr="00AA4E95" w:rsidRDefault="009366DD" w:rsidP="006802EE">
      <w:pPr>
        <w:numPr>
          <w:ilvl w:val="0"/>
          <w:numId w:val="2"/>
        </w:numPr>
        <w:jc w:val="both"/>
        <w:rPr>
          <w:rFonts w:ascii="Calibri" w:hAnsi="Calibri" w:cs="Calibri"/>
        </w:rPr>
      </w:pPr>
      <w:r w:rsidRPr="00AA4E95">
        <w:rPr>
          <w:rFonts w:ascii="Calibri" w:hAnsi="Calibri" w:cs="Calibri"/>
        </w:rPr>
        <w:t xml:space="preserve">This is the right to pleasure in its </w:t>
      </w:r>
      <w:r w:rsidR="00FB3650" w:rsidRPr="00AA4E95">
        <w:rPr>
          <w:rFonts w:ascii="Calibri" w:hAnsi="Calibri" w:cs="Calibri"/>
        </w:rPr>
        <w:t>m</w:t>
      </w:r>
      <w:r w:rsidRPr="00AA4E95">
        <w:rPr>
          <w:rFonts w:ascii="Calibri" w:hAnsi="Calibri" w:cs="Calibri"/>
        </w:rPr>
        <w:t>aximum</w:t>
      </w:r>
      <w:r w:rsidR="00FB3650" w:rsidRPr="00AA4E95">
        <w:rPr>
          <w:rFonts w:ascii="Calibri" w:hAnsi="Calibri" w:cs="Calibri"/>
        </w:rPr>
        <w:t>. We now live in a hedonistic society where the onl</w:t>
      </w:r>
      <w:r w:rsidR="00AA4E95">
        <w:rPr>
          <w:rFonts w:ascii="Calibri" w:hAnsi="Calibri" w:cs="Calibri"/>
        </w:rPr>
        <w:t>y thing that counts is pleasure</w:t>
      </w:r>
    </w:p>
    <w:p w:rsidR="00065F7F" w:rsidRPr="00C332C2" w:rsidRDefault="00065F7F" w:rsidP="006802EE">
      <w:pPr>
        <w:numPr>
          <w:ilvl w:val="0"/>
          <w:numId w:val="2"/>
        </w:numPr>
        <w:jc w:val="both"/>
        <w:rPr>
          <w:rFonts w:ascii="Calibri" w:hAnsi="Calibri" w:cs="Calibri"/>
        </w:rPr>
      </w:pPr>
      <w:r w:rsidRPr="00C332C2">
        <w:rPr>
          <w:rFonts w:ascii="Calibri" w:hAnsi="Calibri" w:cs="Calibri"/>
        </w:rPr>
        <w:t>Why do you need a divorce when sex can be as easy as buying medicines in the counter</w:t>
      </w:r>
      <w:r w:rsidR="00AA4E95">
        <w:rPr>
          <w:rFonts w:ascii="Calibri" w:hAnsi="Calibri" w:cs="Calibri"/>
        </w:rPr>
        <w:t>?</w:t>
      </w:r>
    </w:p>
    <w:p w:rsidR="009366DD" w:rsidRPr="00C332C2" w:rsidRDefault="009366DD" w:rsidP="006802EE">
      <w:pPr>
        <w:numPr>
          <w:ilvl w:val="0"/>
          <w:numId w:val="2"/>
        </w:numPr>
        <w:jc w:val="both"/>
        <w:rPr>
          <w:rFonts w:ascii="Calibri" w:hAnsi="Calibri" w:cs="Calibri"/>
        </w:rPr>
      </w:pPr>
      <w:r w:rsidRPr="00C332C2">
        <w:rPr>
          <w:rFonts w:ascii="Calibri" w:hAnsi="Calibri" w:cs="Calibri"/>
        </w:rPr>
        <w:t xml:space="preserve">Sexual promiscuity necessitates abortion because the partners are not ready for responsibility. It </w:t>
      </w:r>
      <w:r w:rsidR="00FB3650" w:rsidRPr="00C332C2">
        <w:rPr>
          <w:rFonts w:ascii="Calibri" w:hAnsi="Calibri" w:cs="Calibri"/>
        </w:rPr>
        <w:t xml:space="preserve">is </w:t>
      </w:r>
      <w:r w:rsidRPr="00C332C2">
        <w:rPr>
          <w:rFonts w:ascii="Calibri" w:hAnsi="Calibri" w:cs="Calibri"/>
        </w:rPr>
        <w:t>simply sex for pleasure with the</w:t>
      </w:r>
      <w:r w:rsidR="00AA4E95">
        <w:rPr>
          <w:rFonts w:ascii="Calibri" w:hAnsi="Calibri" w:cs="Calibri"/>
        </w:rPr>
        <w:t xml:space="preserve"> absence of responsibility. S</w:t>
      </w:r>
      <w:r w:rsidRPr="00C332C2">
        <w:rPr>
          <w:rFonts w:ascii="Calibri" w:hAnsi="Calibri" w:cs="Calibri"/>
        </w:rPr>
        <w:t>exual promiscuity is freedom from responsibility</w:t>
      </w:r>
    </w:p>
    <w:p w:rsidR="009366DD" w:rsidRPr="00C332C2" w:rsidRDefault="00065F7F" w:rsidP="006802EE">
      <w:pPr>
        <w:numPr>
          <w:ilvl w:val="0"/>
          <w:numId w:val="2"/>
        </w:numPr>
        <w:jc w:val="both"/>
        <w:rPr>
          <w:rFonts w:ascii="Calibri" w:hAnsi="Calibri" w:cs="Calibri"/>
        </w:rPr>
      </w:pPr>
      <w:r w:rsidRPr="00C332C2">
        <w:rPr>
          <w:rFonts w:ascii="Calibri" w:hAnsi="Calibri" w:cs="Calibri"/>
        </w:rPr>
        <w:t>And a</w:t>
      </w:r>
      <w:r w:rsidR="009366DD" w:rsidRPr="00C332C2">
        <w:rPr>
          <w:rFonts w:ascii="Calibri" w:hAnsi="Calibri" w:cs="Calibri"/>
        </w:rPr>
        <w:t>bortion is the necessary consequence because partners are not ready for the gift of life, the door to new life is shut off even before it develops</w:t>
      </w:r>
    </w:p>
    <w:p w:rsidR="004C6910" w:rsidRPr="00C332C2" w:rsidRDefault="009366DD" w:rsidP="006802EE">
      <w:pPr>
        <w:numPr>
          <w:ilvl w:val="0"/>
          <w:numId w:val="2"/>
        </w:numPr>
        <w:jc w:val="both"/>
        <w:rPr>
          <w:rFonts w:ascii="Calibri" w:hAnsi="Calibri" w:cs="Calibri"/>
        </w:rPr>
      </w:pPr>
      <w:r w:rsidRPr="00C332C2">
        <w:rPr>
          <w:rFonts w:ascii="Calibri" w:hAnsi="Calibri" w:cs="Calibri"/>
        </w:rPr>
        <w:t xml:space="preserve">So you see, with </w:t>
      </w:r>
      <w:r w:rsidR="004C6910" w:rsidRPr="00C332C2">
        <w:rPr>
          <w:rFonts w:ascii="Calibri" w:hAnsi="Calibri" w:cs="Calibri"/>
        </w:rPr>
        <w:t>sexual promiscuity</w:t>
      </w:r>
      <w:r w:rsidRPr="00C332C2">
        <w:rPr>
          <w:rFonts w:ascii="Calibri" w:hAnsi="Calibri" w:cs="Calibri"/>
        </w:rPr>
        <w:t xml:space="preserve"> human beings could not even be</w:t>
      </w:r>
      <w:r w:rsidR="004C6910" w:rsidRPr="00C332C2">
        <w:rPr>
          <w:rFonts w:ascii="Calibri" w:hAnsi="Calibri" w:cs="Calibri"/>
        </w:rPr>
        <w:t xml:space="preserve"> conceived, and if they are, they are terminated. This </w:t>
      </w:r>
      <w:r w:rsidR="00FB3650" w:rsidRPr="00C332C2">
        <w:rPr>
          <w:rFonts w:ascii="Calibri" w:hAnsi="Calibri" w:cs="Calibri"/>
        </w:rPr>
        <w:t xml:space="preserve">is </w:t>
      </w:r>
      <w:r w:rsidR="00065F7F" w:rsidRPr="00C332C2">
        <w:rPr>
          <w:rFonts w:ascii="Calibri" w:hAnsi="Calibri" w:cs="Calibri"/>
        </w:rPr>
        <w:t xml:space="preserve">plain </w:t>
      </w:r>
      <w:r w:rsidR="004C6910" w:rsidRPr="00C332C2">
        <w:rPr>
          <w:rFonts w:ascii="Calibri" w:hAnsi="Calibri" w:cs="Calibri"/>
        </w:rPr>
        <w:t>selfishness</w:t>
      </w:r>
      <w:r w:rsidR="00065F7F" w:rsidRPr="00C332C2">
        <w:rPr>
          <w:rFonts w:ascii="Calibri" w:hAnsi="Calibri" w:cs="Calibri"/>
        </w:rPr>
        <w:t xml:space="preserve"> because it blocks access to</w:t>
      </w:r>
      <w:r w:rsidR="00C271CD">
        <w:rPr>
          <w:rFonts w:ascii="Calibri" w:hAnsi="Calibri" w:cs="Calibri"/>
        </w:rPr>
        <w:t xml:space="preserve"> the gift of life to the unborn</w:t>
      </w:r>
    </w:p>
    <w:p w:rsidR="00AA4E95" w:rsidRDefault="004C6910" w:rsidP="009D04BA">
      <w:pPr>
        <w:numPr>
          <w:ilvl w:val="0"/>
          <w:numId w:val="2"/>
        </w:numPr>
        <w:jc w:val="both"/>
        <w:rPr>
          <w:rFonts w:ascii="Calibri" w:hAnsi="Calibri" w:cs="Calibri"/>
        </w:rPr>
      </w:pPr>
      <w:r w:rsidRPr="00C271CD">
        <w:rPr>
          <w:rFonts w:ascii="Calibri" w:hAnsi="Calibri" w:cs="Calibri"/>
        </w:rPr>
        <w:t xml:space="preserve">Of course </w:t>
      </w:r>
      <w:r w:rsidR="00065F7F" w:rsidRPr="00C271CD">
        <w:rPr>
          <w:rFonts w:ascii="Calibri" w:hAnsi="Calibri" w:cs="Calibri"/>
        </w:rPr>
        <w:t xml:space="preserve">promiscuity </w:t>
      </w:r>
      <w:r w:rsidR="00C271CD" w:rsidRPr="00C271CD">
        <w:rPr>
          <w:rFonts w:ascii="Calibri" w:hAnsi="Calibri" w:cs="Calibri"/>
        </w:rPr>
        <w:t xml:space="preserve">already includes </w:t>
      </w:r>
      <w:r w:rsidRPr="00C271CD">
        <w:rPr>
          <w:rFonts w:ascii="Calibri" w:hAnsi="Calibri" w:cs="Calibri"/>
        </w:rPr>
        <w:t>the spread of diseases previously unknown to</w:t>
      </w:r>
      <w:r w:rsidR="00065F7F" w:rsidRPr="00C271CD">
        <w:rPr>
          <w:rFonts w:ascii="Calibri" w:hAnsi="Calibri" w:cs="Calibri"/>
        </w:rPr>
        <w:t xml:space="preserve"> the</w:t>
      </w:r>
      <w:r w:rsidRPr="00C271CD">
        <w:rPr>
          <w:rFonts w:ascii="Calibri" w:hAnsi="Calibri" w:cs="Calibri"/>
        </w:rPr>
        <w:t xml:space="preserve"> human race</w:t>
      </w:r>
    </w:p>
    <w:p w:rsidR="004C6910" w:rsidRPr="00C332C2" w:rsidRDefault="004C6910" w:rsidP="004C6910">
      <w:pPr>
        <w:ind w:left="720"/>
        <w:jc w:val="both"/>
        <w:rPr>
          <w:rFonts w:ascii="Calibri" w:hAnsi="Calibri" w:cs="Calibri"/>
        </w:rPr>
      </w:pPr>
    </w:p>
    <w:p w:rsidR="004C6910" w:rsidRPr="00AA4E95" w:rsidRDefault="004C6910" w:rsidP="00FB3650">
      <w:pPr>
        <w:jc w:val="both"/>
        <w:rPr>
          <w:rFonts w:ascii="Calibri" w:hAnsi="Calibri" w:cs="Calibri"/>
          <w:b/>
        </w:rPr>
      </w:pPr>
      <w:r w:rsidRPr="00AA4E95">
        <w:rPr>
          <w:rFonts w:ascii="Calibri" w:hAnsi="Calibri" w:cs="Calibri"/>
          <w:b/>
        </w:rPr>
        <w:t>C. Challenge</w:t>
      </w:r>
    </w:p>
    <w:p w:rsidR="009366DD" w:rsidRPr="00C332C2" w:rsidRDefault="00AA4E95" w:rsidP="00FB3650">
      <w:pPr>
        <w:numPr>
          <w:ilvl w:val="0"/>
          <w:numId w:val="4"/>
        </w:numPr>
        <w:jc w:val="both"/>
        <w:rPr>
          <w:rFonts w:ascii="Calibri" w:hAnsi="Calibri" w:cs="Calibri"/>
        </w:rPr>
      </w:pPr>
      <w:r>
        <w:rPr>
          <w:rFonts w:ascii="Calibri" w:hAnsi="Calibri" w:cs="Calibri"/>
        </w:rPr>
        <w:t>A</w:t>
      </w:r>
      <w:r w:rsidR="004C6910" w:rsidRPr="00C332C2">
        <w:rPr>
          <w:rFonts w:ascii="Calibri" w:hAnsi="Calibri" w:cs="Calibri"/>
        </w:rPr>
        <w:t xml:space="preserve">ll </w:t>
      </w:r>
      <w:r w:rsidR="00FB3650" w:rsidRPr="00C332C2">
        <w:rPr>
          <w:rFonts w:ascii="Calibri" w:hAnsi="Calibri" w:cs="Calibri"/>
        </w:rPr>
        <w:t xml:space="preserve">the </w:t>
      </w:r>
      <w:r w:rsidR="004C6910" w:rsidRPr="00C332C2">
        <w:rPr>
          <w:rFonts w:ascii="Calibri" w:hAnsi="Calibri" w:cs="Calibri"/>
        </w:rPr>
        <w:t xml:space="preserve">Christians of the world are called to fidelity and faithfulness to the Lord. And this fidelity finds its expression through the faithfulness that a husband and a wife do </w:t>
      </w:r>
      <w:r w:rsidR="00065F7F" w:rsidRPr="00C332C2">
        <w:rPr>
          <w:rFonts w:ascii="Calibri" w:hAnsi="Calibri" w:cs="Calibri"/>
        </w:rPr>
        <w:t>with</w:t>
      </w:r>
      <w:r w:rsidR="00C271CD">
        <w:rPr>
          <w:rFonts w:ascii="Calibri" w:hAnsi="Calibri" w:cs="Calibri"/>
        </w:rPr>
        <w:t>in marriage</w:t>
      </w:r>
    </w:p>
    <w:p w:rsidR="004C6910" w:rsidRPr="00C332C2" w:rsidRDefault="004C6910" w:rsidP="00FB3650">
      <w:pPr>
        <w:numPr>
          <w:ilvl w:val="0"/>
          <w:numId w:val="4"/>
        </w:numPr>
        <w:jc w:val="both"/>
        <w:rPr>
          <w:rFonts w:ascii="Calibri" w:hAnsi="Calibri" w:cs="Calibri"/>
        </w:rPr>
      </w:pPr>
      <w:r w:rsidRPr="00C332C2">
        <w:rPr>
          <w:rFonts w:ascii="Calibri" w:hAnsi="Calibri" w:cs="Calibri"/>
        </w:rPr>
        <w:t>The gospel today is calling all of us to be faithful to ourselves</w:t>
      </w:r>
      <w:r w:rsidR="00AA4E95">
        <w:rPr>
          <w:rFonts w:ascii="Calibri" w:hAnsi="Calibri" w:cs="Calibri"/>
        </w:rPr>
        <w:t xml:space="preserve">, to be pure, to be </w:t>
      </w:r>
      <w:r w:rsidR="00D6434F" w:rsidRPr="00C332C2">
        <w:rPr>
          <w:rFonts w:ascii="Calibri" w:hAnsi="Calibri" w:cs="Calibri"/>
        </w:rPr>
        <w:t>prudent in matters of sexual relationship</w:t>
      </w:r>
      <w:r w:rsidR="00C271CD">
        <w:rPr>
          <w:rFonts w:ascii="Calibri" w:hAnsi="Calibri" w:cs="Calibri"/>
        </w:rPr>
        <w:t>s</w:t>
      </w:r>
    </w:p>
    <w:p w:rsidR="00AA4E95" w:rsidRDefault="00D6434F" w:rsidP="00FB3650">
      <w:pPr>
        <w:numPr>
          <w:ilvl w:val="0"/>
          <w:numId w:val="4"/>
        </w:numPr>
        <w:jc w:val="both"/>
        <w:rPr>
          <w:rFonts w:ascii="Calibri" w:hAnsi="Calibri" w:cs="Calibri"/>
        </w:rPr>
      </w:pPr>
      <w:r w:rsidRPr="00C332C2">
        <w:rPr>
          <w:rFonts w:ascii="Calibri" w:hAnsi="Calibri" w:cs="Calibri"/>
        </w:rPr>
        <w:t>We are all challenged to the call of sexual fidelity, married or single, m</w:t>
      </w:r>
      <w:r w:rsidR="00FB3650" w:rsidRPr="00C332C2">
        <w:rPr>
          <w:rFonts w:ascii="Calibri" w:hAnsi="Calibri" w:cs="Calibri"/>
        </w:rPr>
        <w:t>ale or female</w:t>
      </w:r>
    </w:p>
    <w:p w:rsidR="00D6434F" w:rsidRPr="00C332C2" w:rsidRDefault="00D6434F" w:rsidP="00FB3650">
      <w:pPr>
        <w:numPr>
          <w:ilvl w:val="0"/>
          <w:numId w:val="4"/>
        </w:numPr>
        <w:jc w:val="both"/>
        <w:rPr>
          <w:rFonts w:ascii="Calibri" w:hAnsi="Calibri" w:cs="Calibri"/>
        </w:rPr>
      </w:pPr>
      <w:r w:rsidRPr="00C332C2">
        <w:rPr>
          <w:rFonts w:ascii="Calibri" w:hAnsi="Calibri" w:cs="Calibri"/>
        </w:rPr>
        <w:t xml:space="preserve">Our foremost example is </w:t>
      </w:r>
      <w:r w:rsidR="00AA4E95">
        <w:rPr>
          <w:rFonts w:ascii="Calibri" w:hAnsi="Calibri" w:cs="Calibri"/>
        </w:rPr>
        <w:t xml:space="preserve">the holy family </w:t>
      </w:r>
      <w:r w:rsidRPr="00C332C2">
        <w:rPr>
          <w:rFonts w:ascii="Calibri" w:hAnsi="Calibri" w:cs="Calibri"/>
        </w:rPr>
        <w:t>Jesus</w:t>
      </w:r>
      <w:r w:rsidR="00AA4E95">
        <w:rPr>
          <w:rFonts w:ascii="Calibri" w:hAnsi="Calibri" w:cs="Calibri"/>
        </w:rPr>
        <w:t xml:space="preserve">, </w:t>
      </w:r>
      <w:r w:rsidR="00FB3650" w:rsidRPr="00C332C2">
        <w:rPr>
          <w:rFonts w:ascii="Calibri" w:hAnsi="Calibri" w:cs="Calibri"/>
        </w:rPr>
        <w:t>M</w:t>
      </w:r>
      <w:r w:rsidRPr="00C332C2">
        <w:rPr>
          <w:rFonts w:ascii="Calibri" w:hAnsi="Calibri" w:cs="Calibri"/>
        </w:rPr>
        <w:t>ary</w:t>
      </w:r>
      <w:r w:rsidR="005B0FD6">
        <w:rPr>
          <w:rFonts w:ascii="Calibri" w:hAnsi="Calibri" w:cs="Calibri"/>
        </w:rPr>
        <w:t xml:space="preserve"> and Joseph</w:t>
      </w:r>
      <w:bookmarkStart w:id="0" w:name="_GoBack"/>
      <w:bookmarkEnd w:id="0"/>
      <w:r w:rsidRPr="00C332C2">
        <w:rPr>
          <w:rFonts w:ascii="Calibri" w:hAnsi="Calibri" w:cs="Calibri"/>
        </w:rPr>
        <w:t xml:space="preserve"> who remained pure</w:t>
      </w:r>
      <w:r w:rsidR="00862236" w:rsidRPr="00C332C2">
        <w:rPr>
          <w:rFonts w:ascii="Calibri" w:hAnsi="Calibri" w:cs="Calibri"/>
        </w:rPr>
        <w:t xml:space="preserve"> and holy</w:t>
      </w:r>
      <w:r w:rsidRPr="00C332C2">
        <w:rPr>
          <w:rFonts w:ascii="Calibri" w:hAnsi="Calibri" w:cs="Calibri"/>
        </w:rPr>
        <w:t xml:space="preserve"> not only in body but </w:t>
      </w:r>
      <w:r w:rsidR="00862236" w:rsidRPr="00C332C2">
        <w:rPr>
          <w:rFonts w:ascii="Calibri" w:hAnsi="Calibri" w:cs="Calibri"/>
        </w:rPr>
        <w:t xml:space="preserve">also </w:t>
      </w:r>
      <w:r w:rsidRPr="00C332C2">
        <w:rPr>
          <w:rFonts w:ascii="Calibri" w:hAnsi="Calibri" w:cs="Calibri"/>
        </w:rPr>
        <w:t>in mind</w:t>
      </w:r>
      <w:r w:rsidR="00FB3650" w:rsidRPr="00C332C2">
        <w:rPr>
          <w:rFonts w:ascii="Calibri" w:hAnsi="Calibri" w:cs="Calibri"/>
        </w:rPr>
        <w:t>,</w:t>
      </w:r>
      <w:r w:rsidRPr="00C332C2">
        <w:rPr>
          <w:rFonts w:ascii="Calibri" w:hAnsi="Calibri" w:cs="Calibri"/>
        </w:rPr>
        <w:t xml:space="preserve"> heart</w:t>
      </w:r>
      <w:r w:rsidR="00FB3650" w:rsidRPr="00C332C2">
        <w:rPr>
          <w:rFonts w:ascii="Calibri" w:hAnsi="Calibri" w:cs="Calibri"/>
        </w:rPr>
        <w:t>,</w:t>
      </w:r>
      <w:r w:rsidRPr="00C332C2">
        <w:rPr>
          <w:rFonts w:ascii="Calibri" w:hAnsi="Calibri" w:cs="Calibri"/>
        </w:rPr>
        <w:t xml:space="preserve"> and soul</w:t>
      </w:r>
    </w:p>
    <w:p w:rsidR="00D6434F" w:rsidRPr="00C332C2" w:rsidRDefault="00D6434F" w:rsidP="00FB3650">
      <w:pPr>
        <w:numPr>
          <w:ilvl w:val="0"/>
          <w:numId w:val="4"/>
        </w:numPr>
        <w:jc w:val="both"/>
        <w:rPr>
          <w:rFonts w:ascii="Calibri" w:hAnsi="Calibri" w:cs="Calibri"/>
        </w:rPr>
      </w:pPr>
      <w:r w:rsidRPr="00C332C2">
        <w:rPr>
          <w:rFonts w:ascii="Calibri" w:hAnsi="Calibri" w:cs="Calibri"/>
        </w:rPr>
        <w:t>The beauty of fidelity surpasses all the beauty in the world because fidelity is the beauty of our soul</w:t>
      </w:r>
      <w:r w:rsidR="00FB3650" w:rsidRPr="00C332C2">
        <w:rPr>
          <w:rFonts w:ascii="Calibri" w:hAnsi="Calibri" w:cs="Calibri"/>
        </w:rPr>
        <w:t xml:space="preserve"> that shines before the eyes of God</w:t>
      </w:r>
    </w:p>
    <w:sectPr w:rsidR="00D6434F" w:rsidRPr="00C332C2" w:rsidSect="00DE1259">
      <w:pgSz w:w="12240" w:h="15840" w:code="1"/>
      <w:pgMar w:top="1440" w:right="720" w:bottom="1440" w:left="720" w:header="720" w:footer="720" w:gutter="0"/>
      <w:cols w:num="2" w:space="720" w:equalWidth="0">
        <w:col w:w="5040" w:space="720"/>
        <w:col w:w="5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37B9E"/>
    <w:multiLevelType w:val="hybridMultilevel"/>
    <w:tmpl w:val="64FC8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D2005"/>
    <w:multiLevelType w:val="hybridMultilevel"/>
    <w:tmpl w:val="62142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1392F"/>
    <w:multiLevelType w:val="hybridMultilevel"/>
    <w:tmpl w:val="1472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C0225"/>
    <w:multiLevelType w:val="hybridMultilevel"/>
    <w:tmpl w:val="C62C3A4A"/>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5F5640EB"/>
    <w:multiLevelType w:val="hybridMultilevel"/>
    <w:tmpl w:val="66C6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3A"/>
    <w:rsid w:val="00024173"/>
    <w:rsid w:val="00065F7F"/>
    <w:rsid w:val="000A2491"/>
    <w:rsid w:val="00316437"/>
    <w:rsid w:val="004C6910"/>
    <w:rsid w:val="005045C6"/>
    <w:rsid w:val="005B0FD6"/>
    <w:rsid w:val="0061103A"/>
    <w:rsid w:val="006366A8"/>
    <w:rsid w:val="006802EE"/>
    <w:rsid w:val="0082341B"/>
    <w:rsid w:val="00862236"/>
    <w:rsid w:val="00886DDB"/>
    <w:rsid w:val="008A480D"/>
    <w:rsid w:val="008F1FC2"/>
    <w:rsid w:val="009366DD"/>
    <w:rsid w:val="009D2B76"/>
    <w:rsid w:val="00AA4E95"/>
    <w:rsid w:val="00AD005C"/>
    <w:rsid w:val="00AE71AE"/>
    <w:rsid w:val="00C271CD"/>
    <w:rsid w:val="00C332C2"/>
    <w:rsid w:val="00D6434F"/>
    <w:rsid w:val="00DE1259"/>
    <w:rsid w:val="00ED1E5A"/>
    <w:rsid w:val="00FB3650"/>
    <w:rsid w:val="00FB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E05CDA0-1FE4-4200-93CE-AA8306C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27th  Sunday in OT</vt:lpstr>
    </vt:vector>
  </TitlesOfParts>
  <Company>San Vicente Ferrer</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Sunday in OT</dc:title>
  <dc:subject/>
  <dc:creator>Frater Constantino</dc:creator>
  <cp:keywords/>
  <dc:description/>
  <cp:lastModifiedBy>Microsoft account</cp:lastModifiedBy>
  <cp:revision>4</cp:revision>
  <dcterms:created xsi:type="dcterms:W3CDTF">2024-10-05T09:34:00Z</dcterms:created>
  <dcterms:modified xsi:type="dcterms:W3CDTF">2024-10-05T09:47:00Z</dcterms:modified>
</cp:coreProperties>
</file>